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D" w:rsidRDefault="00760A3D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</w:p>
    <w:p w:rsidR="00760A3D" w:rsidRDefault="000E1006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Home\Pictures\ControlCenter4\Scan\CCI1611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16112021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06" w:rsidRDefault="000E1006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</w:p>
    <w:p w:rsidR="000E1006" w:rsidRDefault="000E1006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</w:p>
    <w:p w:rsidR="00DE1CE3" w:rsidRDefault="00DE1CE3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</w:p>
    <w:p w:rsidR="00683AE9" w:rsidRDefault="00683AE9" w:rsidP="005F1626">
      <w:pPr>
        <w:spacing w:before="100" w:beforeAutospacing="1" w:after="198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№22 «Василек»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                                             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Утверждаю: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Заведующий МБДОУ «Детский сад №22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«Василек» _______ С.Ф.Шевченко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 w:rsidR="00816C94">
        <w:rPr>
          <w:b/>
          <w:bCs/>
          <w:color w:val="000000"/>
        </w:rPr>
        <w:t xml:space="preserve">   «30</w:t>
      </w:r>
      <w:r w:rsidR="0075228D">
        <w:rPr>
          <w:b/>
          <w:bCs/>
          <w:color w:val="000000"/>
        </w:rPr>
        <w:t xml:space="preserve">»  </w:t>
      </w:r>
      <w:r w:rsidR="0075228D" w:rsidRPr="0075228D">
        <w:rPr>
          <w:b/>
          <w:bCs/>
          <w:color w:val="000000"/>
        </w:rPr>
        <w:t>08</w:t>
      </w:r>
      <w:r w:rsidR="0075228D">
        <w:rPr>
          <w:b/>
          <w:bCs/>
          <w:color w:val="000000"/>
        </w:rPr>
        <w:t>. 20</w:t>
      </w:r>
      <w:r w:rsidR="00007BE9">
        <w:rPr>
          <w:b/>
          <w:bCs/>
          <w:color w:val="000000"/>
        </w:rPr>
        <w:t>22</w:t>
      </w:r>
      <w:r>
        <w:rPr>
          <w:b/>
          <w:bCs/>
          <w:color w:val="000000"/>
        </w:rPr>
        <w:t>г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Учебный план муниципального бюджетного дошкольного образовательного учреждения</w:t>
      </w:r>
      <w:r w:rsidR="00007BE9">
        <w:rPr>
          <w:b/>
          <w:bCs/>
          <w:color w:val="000000"/>
          <w:sz w:val="36"/>
          <w:szCs w:val="36"/>
        </w:rPr>
        <w:t xml:space="preserve"> «Детскийсад№22«Василек» на 2022-2023</w:t>
      </w:r>
      <w:r>
        <w:rPr>
          <w:b/>
          <w:bCs/>
          <w:color w:val="000000"/>
          <w:sz w:val="36"/>
          <w:szCs w:val="36"/>
        </w:rPr>
        <w:t xml:space="preserve"> учебный год.</w:t>
      </w: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36"/>
          <w:szCs w:val="36"/>
        </w:rPr>
      </w:pPr>
    </w:p>
    <w:p w:rsidR="00683AE9" w:rsidRDefault="00683AE9" w:rsidP="00BC5993">
      <w:pPr>
        <w:spacing w:before="100" w:beforeAutospacing="1" w:after="198"/>
        <w:rPr>
          <w:b/>
          <w:bCs/>
          <w:color w:val="000000"/>
          <w:sz w:val="36"/>
          <w:szCs w:val="36"/>
        </w:rPr>
      </w:pPr>
    </w:p>
    <w:p w:rsidR="00683AE9" w:rsidRDefault="00683AE9" w:rsidP="00683AE9">
      <w:pPr>
        <w:spacing w:before="100" w:beforeAutospacing="1" w:after="19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с. Политотдельское</w:t>
      </w:r>
    </w:p>
    <w:p w:rsidR="006C53D9" w:rsidRPr="006E17F6" w:rsidRDefault="00007BE9" w:rsidP="006E17F6">
      <w:pPr>
        <w:spacing w:before="100" w:beforeAutospacing="1" w:after="1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</w:t>
      </w:r>
      <w:r w:rsidR="006E17F6">
        <w:rPr>
          <w:b/>
          <w:bCs/>
          <w:color w:val="000000"/>
        </w:rPr>
        <w:t>г</w:t>
      </w:r>
    </w:p>
    <w:p w:rsidR="00760142" w:rsidRDefault="00760142" w:rsidP="006E17F6">
      <w:pPr>
        <w:pStyle w:val="aa"/>
        <w:rPr>
          <w:rFonts w:ascii="Times New Roman" w:hAnsi="Times New Roman"/>
          <w:b/>
          <w:sz w:val="32"/>
          <w:szCs w:val="32"/>
          <w:lang w:val="ru-RU"/>
        </w:rPr>
      </w:pPr>
    </w:p>
    <w:p w:rsidR="00FC38CD" w:rsidRPr="00FC38CD" w:rsidRDefault="00FC38CD" w:rsidP="001E2DA4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C38CD">
        <w:rPr>
          <w:rFonts w:ascii="Times New Roman" w:hAnsi="Times New Roman"/>
          <w:b/>
          <w:sz w:val="32"/>
          <w:szCs w:val="32"/>
          <w:lang w:val="ru-RU"/>
        </w:rPr>
        <w:lastRenderedPageBreak/>
        <w:t>ПОЯСНИТЕЛЬНАЯ ЗАПИСКА</w:t>
      </w:r>
    </w:p>
    <w:p w:rsidR="00FC38CD" w:rsidRDefault="001E2DA4" w:rsidP="001E2DA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FC38CD">
        <w:rPr>
          <w:rFonts w:ascii="Times New Roman" w:hAnsi="Times New Roman"/>
          <w:sz w:val="28"/>
          <w:szCs w:val="28"/>
          <w:lang w:val="ru-RU"/>
        </w:rPr>
        <w:t>к учебному плану</w:t>
      </w:r>
      <w:r w:rsidR="00FC38CD">
        <w:rPr>
          <w:rFonts w:ascii="Times New Roman" w:hAnsi="Times New Roman"/>
          <w:sz w:val="28"/>
          <w:szCs w:val="28"/>
          <w:lang w:val="ru-RU"/>
        </w:rPr>
        <w:t xml:space="preserve"> МБДОУ «Детский сад №</w:t>
      </w:r>
      <w:r w:rsidR="00683AE9">
        <w:rPr>
          <w:rFonts w:ascii="Times New Roman" w:hAnsi="Times New Roman"/>
          <w:sz w:val="28"/>
          <w:szCs w:val="28"/>
          <w:lang w:val="ru-RU"/>
        </w:rPr>
        <w:t>22</w:t>
      </w:r>
      <w:r w:rsidR="00FC38CD">
        <w:rPr>
          <w:rFonts w:ascii="Times New Roman" w:hAnsi="Times New Roman"/>
          <w:sz w:val="28"/>
          <w:szCs w:val="28"/>
          <w:lang w:val="ru-RU"/>
        </w:rPr>
        <w:t>«</w:t>
      </w:r>
      <w:r w:rsidR="00683AE9">
        <w:rPr>
          <w:rFonts w:ascii="Times New Roman" w:hAnsi="Times New Roman"/>
          <w:sz w:val="28"/>
          <w:szCs w:val="28"/>
          <w:lang w:val="ru-RU"/>
        </w:rPr>
        <w:t>Василек</w:t>
      </w:r>
      <w:r w:rsidR="00FC38CD">
        <w:rPr>
          <w:rFonts w:ascii="Times New Roman" w:hAnsi="Times New Roman"/>
          <w:sz w:val="28"/>
          <w:szCs w:val="28"/>
          <w:lang w:val="ru-RU"/>
        </w:rPr>
        <w:t>»</w:t>
      </w:r>
    </w:p>
    <w:p w:rsidR="001E2DA4" w:rsidRPr="00FC38CD" w:rsidRDefault="00007BE9" w:rsidP="001E2DA4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2022 - 2023</w:t>
      </w:r>
      <w:r w:rsidR="001E2DA4" w:rsidRPr="00FC38CD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1E2DA4" w:rsidRPr="001E2DA4" w:rsidRDefault="001E2DA4" w:rsidP="00291E38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1E2DA4" w:rsidRPr="009E453D" w:rsidRDefault="001E2DA4" w:rsidP="001E2DA4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 w:rsidRPr="009E453D">
        <w:rPr>
          <w:rFonts w:ascii="Times New Roman" w:hAnsi="Times New Roman"/>
          <w:bCs/>
          <w:sz w:val="24"/>
          <w:szCs w:val="24"/>
          <w:lang w:val="ru-RU"/>
        </w:rPr>
        <w:t xml:space="preserve">Учебный план разработан </w:t>
      </w:r>
      <w:r w:rsidR="00FC38CD" w:rsidRPr="009E453D">
        <w:rPr>
          <w:rFonts w:ascii="Times New Roman" w:hAnsi="Times New Roman"/>
          <w:bCs/>
          <w:sz w:val="24"/>
          <w:szCs w:val="24"/>
          <w:lang w:val="ru-RU"/>
        </w:rPr>
        <w:t>на основании нормативных правовых документов</w:t>
      </w:r>
      <w:r w:rsidRPr="009E453D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586A85" w:rsidRDefault="00586A85" w:rsidP="009E453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25008" w:rsidRPr="009E453D" w:rsidRDefault="00FC38CD" w:rsidP="009E4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53D">
        <w:rPr>
          <w:rFonts w:ascii="Times New Roman" w:hAnsi="Times New Roman"/>
          <w:bCs/>
          <w:sz w:val="24"/>
          <w:szCs w:val="24"/>
        </w:rPr>
        <w:t>Учебный план регламентируется путем внедрения:</w:t>
      </w:r>
      <w:r w:rsidR="00725008" w:rsidRPr="009E4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E453D" w:rsidRDefault="009E453D" w:rsidP="009E453D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</w:p>
    <w:p w:rsidR="00816C94" w:rsidRDefault="009E453D" w:rsidP="009E453D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Pr="009E453D">
        <w:rPr>
          <w:rFonts w:ascii="Times New Roman" w:hAnsi="Times New Roman"/>
          <w:bCs/>
          <w:sz w:val="24"/>
          <w:szCs w:val="24"/>
          <w:lang w:val="ru-RU"/>
        </w:rPr>
        <w:t xml:space="preserve">* Федеральным законом РФ  от 29.12.2012 г. №273 - ФЗ "Об образовании в Российской Федерации";   </w:t>
      </w:r>
    </w:p>
    <w:p w:rsidR="00816C94" w:rsidRDefault="00816C94" w:rsidP="009E453D">
      <w:pPr>
        <w:pStyle w:val="aa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*</w:t>
      </w:r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№1155),</w:t>
      </w:r>
    </w:p>
    <w:p w:rsidR="009E453D" w:rsidRPr="009E453D" w:rsidRDefault="00816C94" w:rsidP="009E453D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*</w:t>
      </w:r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СП 3.1/2.4.3598-20 «Санитарно-эпидемиологические требования к устройству, содержанию в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инфекции (</w:t>
      </w:r>
      <w:r w:rsidRPr="00816C94">
        <w:rPr>
          <w:rFonts w:ascii="Times New Roman" w:eastAsia="Calibri" w:hAnsi="Times New Roman" w:cs="Times New Roman"/>
          <w:sz w:val="24"/>
          <w:szCs w:val="24"/>
        </w:rPr>
        <w:t>COVID</w:t>
      </w:r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-19)» </w:t>
      </w:r>
      <w:proofErr w:type="gramStart"/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816C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изменениями на 02 декабря 2020 года),  </w:t>
      </w:r>
      <w:r w:rsidR="009E453D" w:rsidRPr="009E453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586A85" w:rsidRDefault="00586A85" w:rsidP="00816C94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 w:rsidRPr="009E453D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586A85" w:rsidRPr="009E453D" w:rsidRDefault="00B34043" w:rsidP="00B34043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p w:rsidR="00F67BC9" w:rsidRPr="00B34043" w:rsidRDefault="00A01774" w:rsidP="00B34043">
      <w:pPr>
        <w:pStyle w:val="aa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Количество образовательной деятельности и время ее проведения соответствует «Санитарно-эпидемиологическим требованиям к устройству, содержанию и организации режима работы дошкольных образовательных организаций» утвержденными Главным государственным санитарным врачом РФ 15.05.2013г.</w:t>
      </w:r>
    </w:p>
    <w:p w:rsidR="00024A6B" w:rsidRDefault="00F67BC9" w:rsidP="00024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7BC9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вной общеобразовательной программы дошкольного образования </w:t>
      </w:r>
      <w:r w:rsidR="004A296B">
        <w:rPr>
          <w:rFonts w:ascii="Times New Roman" w:hAnsi="Times New Roman" w:cs="Times New Roman"/>
          <w:sz w:val="24"/>
          <w:szCs w:val="24"/>
        </w:rPr>
        <w:t>«</w:t>
      </w:r>
      <w:r w:rsidR="00683AE9">
        <w:rPr>
          <w:rFonts w:ascii="Times New Roman" w:hAnsi="Times New Roman" w:cs="Times New Roman"/>
          <w:sz w:val="24"/>
          <w:szCs w:val="24"/>
        </w:rPr>
        <w:t>Радуга</w:t>
      </w:r>
      <w:r w:rsidR="004A29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296B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="00683AE9">
        <w:rPr>
          <w:rFonts w:ascii="Times New Roman" w:hAnsi="Times New Roman" w:cs="Times New Roman"/>
          <w:sz w:val="24"/>
          <w:szCs w:val="24"/>
        </w:rPr>
        <w:t>Т.</w:t>
      </w:r>
      <w:r w:rsidR="004A296B">
        <w:rPr>
          <w:rFonts w:ascii="Times New Roman" w:hAnsi="Times New Roman" w:cs="Times New Roman"/>
          <w:sz w:val="24"/>
          <w:szCs w:val="24"/>
        </w:rPr>
        <w:t>Н.</w:t>
      </w:r>
      <w:r w:rsidR="00752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AE9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="00683AE9">
        <w:rPr>
          <w:rFonts w:ascii="Times New Roman" w:hAnsi="Times New Roman" w:cs="Times New Roman"/>
          <w:sz w:val="24"/>
          <w:szCs w:val="24"/>
        </w:rPr>
        <w:t>.</w:t>
      </w:r>
    </w:p>
    <w:p w:rsidR="00F67BC9" w:rsidRPr="00F67BC9" w:rsidRDefault="00F67BC9" w:rsidP="00024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Федеральные Государственные образовательные стандарты к структуре основной общеобразовательной программы дошкольного образования;</w:t>
      </w:r>
    </w:p>
    <w:p w:rsidR="00F101BE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В учебный план </w:t>
      </w:r>
      <w:r w:rsidR="00F101BE" w:rsidRPr="00F67B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</w:r>
    </w:p>
    <w:p w:rsidR="00F67BC9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Каждому направлению соответствуют определенные образовательные области:</w:t>
      </w:r>
    </w:p>
    <w:p w:rsidR="00291E38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67BC9" w:rsidRPr="007A1BF1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1.Познавательно-речевое нап</w:t>
      </w:r>
      <w:r w:rsidR="00F67BC9"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равление:</w:t>
      </w:r>
    </w:p>
    <w:p w:rsidR="00F67BC9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«Познание»,</w:t>
      </w:r>
    </w:p>
    <w:p w:rsidR="00F67BC9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«Коммуникация»</w:t>
      </w:r>
      <w:r w:rsidR="007A1B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</w:p>
    <w:p w:rsidR="00F67BC9" w:rsidRDefault="00F67BC9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«Чтение художественной литературы»</w:t>
      </w:r>
      <w:r w:rsidR="007A1BF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;</w:t>
      </w:r>
    </w:p>
    <w:p w:rsidR="007A1BF1" w:rsidRPr="007A1BF1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 Социально-личностное направление: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«Безопасность»,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«Социализация»,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«Труд»;</w:t>
      </w:r>
    </w:p>
    <w:p w:rsidR="007A1BF1" w:rsidRPr="007A1BF1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3. Художественно- эстетическое направление: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«Художественное творчество»,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«Музыка»;</w:t>
      </w:r>
    </w:p>
    <w:p w:rsidR="007A1BF1" w:rsidRPr="007A1BF1" w:rsidRDefault="007A1BF1" w:rsidP="00F101BE">
      <w:pPr>
        <w:pStyle w:val="aa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A1BF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4. Физическое направление: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«Физическая культура»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 «Здоровье».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     Каждой образовательной области соответствуют виды непосредственно образовательной деятельности:</w:t>
      </w:r>
    </w:p>
    <w:p w:rsidR="007A1BF1" w:rsidRDefault="007A1BF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«Познание»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формирование</w:t>
      </w:r>
      <w:r w:rsidR="00CC6F6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элементарных математических представлений, с дидактическим материалом, предметное окружение, экологическое воспитание, конструирование со строительным материалом;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- «Коммуникация»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ознакомление с окружающим и развитие речи, развитие речи и подготовка к обучению грамоте;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«Чтение художественной литературы»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ознакомление с художественной литературой;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«Социализация»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явления общественной жизни;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«Труд»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явления общественной жизни;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«Безопасность»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ОБЖ;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«Музыка»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музыкальное развитие;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«Художественное творчество»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рисование, лепка, аппликация, ручной труд;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C6F6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«Физическая культура»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физкультура, развитие движений;</w:t>
      </w:r>
    </w:p>
    <w:p w:rsidR="00CC6F61" w:rsidRDefault="00CC6F61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Реализация учебного плана предполагает обязательный учет принципа интеграции образовательных </w:t>
      </w:r>
      <w:r w:rsidR="009B618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B6186" w:rsidRDefault="009B6186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B6186" w:rsidRDefault="009B6186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  В структуре учебного плана выделяется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МБДОУ, на основе «</w:t>
      </w:r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Радуга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» под редакцией </w:t>
      </w:r>
      <w:proofErr w:type="spellStart"/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Н.Дороновой</w:t>
      </w:r>
      <w:proofErr w:type="spellEnd"/>
    </w:p>
    <w:p w:rsidR="009B6186" w:rsidRDefault="009B6186" w:rsidP="00F101BE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  В инвариантной части учебного плана непосредственно образовательная деятельность планируется:</w:t>
      </w:r>
    </w:p>
    <w:p w:rsidR="009B6186" w:rsidRDefault="00007BE9" w:rsidP="009B6186">
      <w:pPr>
        <w:pStyle w:val="aa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Младший возраст</w:t>
      </w:r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-   10</w:t>
      </w:r>
      <w:r w:rsidR="009B618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 неделю,</w:t>
      </w:r>
    </w:p>
    <w:p w:rsidR="009B6186" w:rsidRDefault="00007BE9" w:rsidP="009B6186">
      <w:pPr>
        <w:pStyle w:val="aa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Старший возраст</w:t>
      </w:r>
      <w:r w:rsidR="00683A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-   12</w:t>
      </w:r>
      <w:r w:rsidR="009B618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в н</w:t>
      </w:r>
      <w:r w:rsidR="00446B1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</w:t>
      </w:r>
      <w:r w:rsidR="009B618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делю.</w:t>
      </w:r>
    </w:p>
    <w:p w:rsidR="00446B15" w:rsidRDefault="00446B15" w:rsidP="009B6186">
      <w:pPr>
        <w:pStyle w:val="aa"/>
        <w:ind w:left="72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46B15" w:rsidRDefault="00446B15" w:rsidP="00446B15">
      <w:pPr>
        <w:pStyle w:val="aa"/>
        <w:ind w:firstLine="72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Непосредственно   образовательная деятельность носит преимущественно комплексно программн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интегрированный характер.</w:t>
      </w:r>
    </w:p>
    <w:p w:rsidR="00446B15" w:rsidRDefault="00446B15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Реализация образовательных областей: безопасность, чтение художественной литературы и труд, которые не входят в учебный план, осуществляется в процессе режимных моментов, самостоятельной деятельности и взаимодействии  с родителями через интеграцию образовательных областей.</w:t>
      </w:r>
    </w:p>
    <w:p w:rsidR="00446B15" w:rsidRDefault="00446B15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Планируемые результаты освоения детьми программы осуществляется через систему мониторинга (1-9 сентября и 22-30 мая), что позволяет получить качественное обеспечение о</w:t>
      </w:r>
      <w:r w:rsidR="000B225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ценки динамики достижений детей, сбалансированности используемых педагогических методов и не приводит к переутомлению воспитанников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Два раза в учебный год проводятся недельные каникулы: зимние – последняя неделя декабря и весенние – последняя неделя марта. Во время каникул не проводится непосредственно образовательная деятельность, требующая повышенной познавательной активности и умственного напряжения детей.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Во всех группах различные формы работы с детьми организуются утром и во вторую половину дня.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</w:t>
      </w:r>
      <w:r w:rsidR="00007B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В первой половине дня с младшими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007B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воспитанниками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непосредственно образовательная деятельность планируется не более одного – двух раз, </w:t>
      </w:r>
      <w:r w:rsidR="00007BE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со старшими дошкольниками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– не более трех.</w:t>
      </w:r>
    </w:p>
    <w:p w:rsidR="000B225D" w:rsidRDefault="000B225D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В середине непосредственно образовательной деятельности проводится физкультминутка, включающая упражнения на профилактику зрения, общей и мелкой моторики, снятие мышечной усталости (продолжительностью 2-3 минуты). </w:t>
      </w: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В старшей группе допускается проведение некоторых компонентов непосредственно образовательной деятельности со всей группой с целью подготовки детей к школьным условиям обучения.</w:t>
      </w: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 xml:space="preserve">       Важным коррекционным требованием распорядка жизни детей в ДОУ является система двигательной активности ребенка, включающая ритмику, хореографию, утреннюю гимнастику.</w:t>
      </w:r>
    </w:p>
    <w:p w:rsidR="009B2C24" w:rsidRDefault="009B2C24" w:rsidP="00446B15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FD3D04" w:rsidRPr="00B34043" w:rsidRDefault="009B2C24" w:rsidP="0075228D">
      <w:pPr>
        <w:pStyle w:val="aa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Режим работы дошкольных групп, учебные нагрузки воспитанников определены Уставом МБДОУ и не превышают норм предельно допустимых нагрузок, определенных на основе санитарно-эпидемиологических правил и нормативов для ДОУ. Учтен ход недельной кривой интеллектуальной работоспособности: вторник-четверг – дни максимальной нагрузки; среда – день средней нагрузки; понедельни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к-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пятница – дни минимальной нагрузки. </w:t>
      </w:r>
    </w:p>
    <w:p w:rsidR="00306762" w:rsidRDefault="00306762" w:rsidP="00B34043">
      <w:pPr>
        <w:pStyle w:val="aa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A296B" w:rsidRDefault="00F101BE" w:rsidP="00F101B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Учебный план </w:t>
      </w:r>
      <w:r w:rsidR="00306762"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МБДОУ, реализующего основную общеобразовательную программу дошкольную образования </w:t>
      </w:r>
      <w:r w:rsidR="004A29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6E17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Радуга</w:t>
      </w:r>
      <w:r w:rsidR="004A296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под редакцией </w:t>
      </w:r>
      <w:proofErr w:type="spellStart"/>
      <w:r w:rsidR="006E17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Т.</w:t>
      </w:r>
      <w:r w:rsidR="004A29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Н.</w:t>
      </w:r>
      <w:r w:rsidR="006E17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Дороновой</w:t>
      </w:r>
      <w:proofErr w:type="spellEnd"/>
      <w:r w:rsidR="004A296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F101BE" w:rsidRPr="00306762" w:rsidRDefault="00F101BE" w:rsidP="00F101BE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007BE9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2022 – 2023</w:t>
      </w:r>
      <w:r w:rsidR="00306762"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учебный год</w:t>
      </w:r>
      <w:r w:rsidRPr="0030676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</w:p>
    <w:p w:rsidR="00720438" w:rsidRPr="00C142C9" w:rsidRDefault="00720438" w:rsidP="00024A6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01"/>
        <w:gridCol w:w="1990"/>
        <w:gridCol w:w="1457"/>
        <w:gridCol w:w="1333"/>
        <w:gridCol w:w="1457"/>
        <w:gridCol w:w="1333"/>
      </w:tblGrid>
      <w:tr w:rsidR="00720438" w:rsidTr="00C71B51">
        <w:trPr>
          <w:trHeight w:val="381"/>
        </w:trPr>
        <w:tc>
          <w:tcPr>
            <w:tcW w:w="2001" w:type="dxa"/>
            <w:vMerge w:val="restart"/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</w:p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 xml:space="preserve">Образовательные области </w:t>
            </w:r>
          </w:p>
        </w:tc>
        <w:tc>
          <w:tcPr>
            <w:tcW w:w="1990" w:type="dxa"/>
            <w:vMerge w:val="restart"/>
          </w:tcPr>
          <w:p w:rsidR="00720438" w:rsidRPr="00D510C5" w:rsidRDefault="00306762" w:rsidP="000B2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Непосредственно </w:t>
            </w:r>
            <w:r w:rsidR="00720438" w:rsidRPr="00D510C5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790" w:type="dxa"/>
            <w:gridSpan w:val="2"/>
          </w:tcPr>
          <w:p w:rsidR="00720438" w:rsidRPr="00D510C5" w:rsidRDefault="00007BE9" w:rsidP="00007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</w:t>
            </w:r>
            <w:r w:rsidR="00720438" w:rsidRPr="00D510C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790" w:type="dxa"/>
            <w:gridSpan w:val="2"/>
          </w:tcPr>
          <w:p w:rsidR="00720438" w:rsidRPr="00D510C5" w:rsidRDefault="00007BE9" w:rsidP="00007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</w:t>
            </w:r>
            <w:r w:rsidR="00720438" w:rsidRPr="00D510C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720438" w:rsidTr="00C71B51">
        <w:trPr>
          <w:trHeight w:val="380"/>
        </w:trPr>
        <w:tc>
          <w:tcPr>
            <w:tcW w:w="2001" w:type="dxa"/>
            <w:vMerge/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vMerge/>
          </w:tcPr>
          <w:p w:rsidR="00720438" w:rsidRPr="00D510C5" w:rsidRDefault="00720438" w:rsidP="000B225D">
            <w:pPr>
              <w:rPr>
                <w:b/>
              </w:rPr>
            </w:pPr>
          </w:p>
        </w:tc>
        <w:tc>
          <w:tcPr>
            <w:tcW w:w="2790" w:type="dxa"/>
            <w:gridSpan w:val="2"/>
          </w:tcPr>
          <w:p w:rsidR="00720438" w:rsidRPr="00D510C5" w:rsidRDefault="00007BE9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720438" w:rsidRPr="00D510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мес.</w:t>
            </w:r>
            <w:r w:rsidR="00720438" w:rsidRPr="00D510C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20438" w:rsidRPr="00D510C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2790" w:type="dxa"/>
            <w:gridSpan w:val="2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5</w:t>
            </w:r>
            <w:r w:rsidR="00007BE9">
              <w:rPr>
                <w:rFonts w:ascii="Times New Roman" w:hAnsi="Times New Roman" w:cs="Times New Roman"/>
                <w:b/>
              </w:rPr>
              <w:t>-8</w:t>
            </w:r>
            <w:r w:rsidRPr="00D510C5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720438" w:rsidTr="00C71B51">
        <w:trPr>
          <w:trHeight w:val="547"/>
        </w:trPr>
        <w:tc>
          <w:tcPr>
            <w:tcW w:w="2001" w:type="dxa"/>
            <w:vMerge/>
          </w:tcPr>
          <w:p w:rsidR="00720438" w:rsidRPr="00321F29" w:rsidRDefault="00720438" w:rsidP="000B2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720438" w:rsidRDefault="00720438" w:rsidP="000B225D"/>
        </w:tc>
        <w:tc>
          <w:tcPr>
            <w:tcW w:w="1457" w:type="dxa"/>
            <w:vAlign w:val="center"/>
          </w:tcPr>
          <w:p w:rsidR="00720438" w:rsidRPr="00321F29" w:rsidRDefault="00720438" w:rsidP="000B2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321F29">
              <w:rPr>
                <w:rFonts w:ascii="Times New Roman" w:hAnsi="Times New Roman" w:cs="Times New Roman"/>
              </w:rPr>
              <w:t>ед</w:t>
            </w:r>
            <w:proofErr w:type="spellEnd"/>
            <w:r w:rsidRPr="00321F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3" w:type="dxa"/>
            <w:vAlign w:val="center"/>
          </w:tcPr>
          <w:p w:rsidR="00720438" w:rsidRPr="00321F29" w:rsidRDefault="00720438" w:rsidP="000B225D">
            <w:pPr>
              <w:jc w:val="center"/>
              <w:rPr>
                <w:rFonts w:ascii="Times New Roman" w:hAnsi="Times New Roman" w:cs="Times New Roman"/>
              </w:rPr>
            </w:pPr>
            <w:r w:rsidRPr="00321F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57" w:type="dxa"/>
            <w:vAlign w:val="center"/>
          </w:tcPr>
          <w:p w:rsidR="00720438" w:rsidRPr="00321F29" w:rsidRDefault="00720438" w:rsidP="000B2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321F29">
              <w:rPr>
                <w:rFonts w:ascii="Times New Roman" w:hAnsi="Times New Roman" w:cs="Times New Roman"/>
              </w:rPr>
              <w:t>ед</w:t>
            </w:r>
            <w:proofErr w:type="spellEnd"/>
            <w:r w:rsidRPr="00321F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3" w:type="dxa"/>
            <w:vAlign w:val="center"/>
          </w:tcPr>
          <w:p w:rsidR="00720438" w:rsidRPr="00321F29" w:rsidRDefault="00720438" w:rsidP="000B225D">
            <w:pPr>
              <w:jc w:val="center"/>
              <w:rPr>
                <w:rFonts w:ascii="Times New Roman" w:hAnsi="Times New Roman" w:cs="Times New Roman"/>
              </w:rPr>
            </w:pPr>
            <w:r w:rsidRPr="00321F29">
              <w:rPr>
                <w:rFonts w:ascii="Times New Roman" w:hAnsi="Times New Roman" w:cs="Times New Roman"/>
              </w:rPr>
              <w:t>год</w:t>
            </w:r>
          </w:p>
        </w:tc>
      </w:tr>
      <w:tr w:rsidR="00720438" w:rsidTr="00C71B51">
        <w:tc>
          <w:tcPr>
            <w:tcW w:w="2001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0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7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3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7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33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20438" w:rsidTr="00C71B51">
        <w:trPr>
          <w:trHeight w:val="409"/>
        </w:trPr>
        <w:tc>
          <w:tcPr>
            <w:tcW w:w="2001" w:type="dxa"/>
          </w:tcPr>
          <w:p w:rsidR="00720438" w:rsidRPr="00D510C5" w:rsidRDefault="00720438" w:rsidP="000B225D">
            <w:pPr>
              <w:rPr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7570" w:type="dxa"/>
            <w:gridSpan w:val="5"/>
          </w:tcPr>
          <w:p w:rsidR="00720438" w:rsidRDefault="00720438" w:rsidP="000B225D"/>
        </w:tc>
      </w:tr>
      <w:tr w:rsidR="00720438" w:rsidRPr="00D510C5" w:rsidTr="00C71B51">
        <w:tc>
          <w:tcPr>
            <w:tcW w:w="2001" w:type="dxa"/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«Познание»</w:t>
            </w:r>
          </w:p>
        </w:tc>
        <w:tc>
          <w:tcPr>
            <w:tcW w:w="1990" w:type="dxa"/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1457" w:type="dxa"/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57" w:type="dxa"/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0438" w:rsidRPr="00D510C5" w:rsidTr="00C71B51">
        <w:trPr>
          <w:trHeight w:val="3645"/>
        </w:trPr>
        <w:tc>
          <w:tcPr>
            <w:tcW w:w="2001" w:type="dxa"/>
            <w:tcBorders>
              <w:bottom w:val="single" w:sz="4" w:space="0" w:color="auto"/>
            </w:tcBorders>
          </w:tcPr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«Социализация»</w:t>
            </w:r>
          </w:p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38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38" w:rsidRPr="00D510C5" w:rsidRDefault="00720438" w:rsidP="00C71B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«Безопасность»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 xml:space="preserve">Формирование целостной картины мира, расширение кругозора детей:    </w:t>
            </w:r>
          </w:p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-явления общественной жизни (в месяц)</w:t>
            </w:r>
          </w:p>
          <w:p w:rsidR="00720438" w:rsidRPr="00D510C5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- экологическое воспитание (в месяц)</w:t>
            </w:r>
          </w:p>
          <w:p w:rsidR="00720438" w:rsidRPr="00C71B51" w:rsidRDefault="00C71B51" w:rsidP="00C71B51">
            <w:pPr>
              <w:rPr>
                <w:rFonts w:ascii="Times New Roman" w:hAnsi="Times New Roman" w:cs="Times New Roman"/>
              </w:rPr>
            </w:pPr>
            <w:r w:rsidRPr="005A0BA4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720438" w:rsidRPr="00D510C5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0C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720438" w:rsidRPr="00D510C5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720438" w:rsidRPr="00D510C5" w:rsidTr="00C71B51">
        <w:trPr>
          <w:trHeight w:val="567"/>
        </w:trPr>
        <w:tc>
          <w:tcPr>
            <w:tcW w:w="2001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«Коммуникация»</w:t>
            </w:r>
          </w:p>
        </w:tc>
        <w:tc>
          <w:tcPr>
            <w:tcW w:w="1990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Развитие речи, обучение грамоте</w:t>
            </w:r>
          </w:p>
        </w:tc>
        <w:tc>
          <w:tcPr>
            <w:tcW w:w="1457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57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0438" w:rsidRPr="00D510C5" w:rsidTr="00C71B51">
        <w:trPr>
          <w:trHeight w:val="405"/>
        </w:trPr>
        <w:tc>
          <w:tcPr>
            <w:tcW w:w="2001" w:type="dxa"/>
          </w:tcPr>
          <w:p w:rsidR="00720438" w:rsidRPr="00D510C5" w:rsidRDefault="00720438" w:rsidP="000B2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bottom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Коррекция речи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7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3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20438" w:rsidRPr="00D510C5" w:rsidTr="00C71B51">
        <w:trPr>
          <w:trHeight w:val="992"/>
        </w:trPr>
        <w:tc>
          <w:tcPr>
            <w:tcW w:w="2001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  <w:r w:rsidRPr="005A0BA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90" w:type="dxa"/>
            <w:vAlign w:val="center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Ознакомление с художественной литературой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71B51" w:rsidRPr="00D510C5" w:rsidTr="00336F38">
        <w:trPr>
          <w:trHeight w:val="1528"/>
        </w:trPr>
        <w:tc>
          <w:tcPr>
            <w:tcW w:w="2001" w:type="dxa"/>
            <w:vAlign w:val="center"/>
          </w:tcPr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lastRenderedPageBreak/>
              <w:t>«Художественное творчество»</w:t>
            </w:r>
          </w:p>
        </w:tc>
        <w:tc>
          <w:tcPr>
            <w:tcW w:w="1990" w:type="dxa"/>
            <w:vAlign w:val="center"/>
          </w:tcPr>
          <w:p w:rsidR="00C71B51" w:rsidRPr="005A0BA4" w:rsidRDefault="00C71B51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C71B51" w:rsidRPr="005A0BA4" w:rsidRDefault="00C71B51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Лепка</w:t>
            </w:r>
          </w:p>
          <w:p w:rsidR="00C71B51" w:rsidRPr="005A0BA4" w:rsidRDefault="00C71B51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C71B51" w:rsidRPr="005A0BA4" w:rsidRDefault="00C71B51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Ручной труд</w:t>
            </w:r>
          </w:p>
        </w:tc>
        <w:tc>
          <w:tcPr>
            <w:tcW w:w="1457" w:type="dxa"/>
            <w:vAlign w:val="center"/>
          </w:tcPr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3" w:type="dxa"/>
            <w:vAlign w:val="center"/>
          </w:tcPr>
          <w:p w:rsidR="00C71B51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vAlign w:val="center"/>
          </w:tcPr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C71B51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0438" w:rsidRPr="00D510C5" w:rsidTr="00C71B51">
        <w:trPr>
          <w:trHeight w:val="409"/>
        </w:trPr>
        <w:tc>
          <w:tcPr>
            <w:tcW w:w="2001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«Музыка»</w:t>
            </w:r>
          </w:p>
        </w:tc>
        <w:tc>
          <w:tcPr>
            <w:tcW w:w="1990" w:type="dxa"/>
            <w:vAlign w:val="center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Музыкальное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720438" w:rsidRPr="00D510C5" w:rsidTr="00C71B51">
        <w:tc>
          <w:tcPr>
            <w:tcW w:w="2001" w:type="dxa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</w:p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</w:tc>
        <w:tc>
          <w:tcPr>
            <w:tcW w:w="1990" w:type="dxa"/>
            <w:vAlign w:val="center"/>
          </w:tcPr>
          <w:p w:rsidR="00720438" w:rsidRPr="005A0BA4" w:rsidRDefault="00720438" w:rsidP="000B225D">
            <w:pPr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Физкультурное</w:t>
            </w:r>
          </w:p>
        </w:tc>
        <w:tc>
          <w:tcPr>
            <w:tcW w:w="1457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5A0BA4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57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3" w:type="dxa"/>
            <w:vAlign w:val="center"/>
          </w:tcPr>
          <w:p w:rsidR="00720438" w:rsidRPr="005A0BA4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BA4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720438" w:rsidRPr="00D510C5" w:rsidTr="00C71B51">
        <w:trPr>
          <w:trHeight w:val="671"/>
        </w:trPr>
        <w:tc>
          <w:tcPr>
            <w:tcW w:w="3991" w:type="dxa"/>
            <w:gridSpan w:val="2"/>
            <w:vAlign w:val="center"/>
          </w:tcPr>
          <w:p w:rsidR="00720438" w:rsidRPr="006A18DE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8DE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ТОГО</w:t>
            </w:r>
          </w:p>
        </w:tc>
        <w:tc>
          <w:tcPr>
            <w:tcW w:w="1457" w:type="dxa"/>
            <w:vAlign w:val="center"/>
          </w:tcPr>
          <w:p w:rsidR="00720438" w:rsidRPr="006A18DE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8DE">
              <w:rPr>
                <w:rFonts w:ascii="Times New Roman" w:hAnsi="Times New Roman" w:cs="Times New Roman"/>
                <w:b/>
              </w:rPr>
              <w:t>1</w:t>
            </w:r>
            <w:r w:rsidR="00C71B5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3" w:type="dxa"/>
            <w:vAlign w:val="center"/>
          </w:tcPr>
          <w:p w:rsidR="00720438" w:rsidRPr="006A18DE" w:rsidRDefault="00720438" w:rsidP="00C71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8DE">
              <w:rPr>
                <w:rFonts w:ascii="Times New Roman" w:hAnsi="Times New Roman" w:cs="Times New Roman"/>
                <w:b/>
              </w:rPr>
              <w:t>3</w:t>
            </w:r>
            <w:r w:rsidR="00C71B5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57" w:type="dxa"/>
            <w:vAlign w:val="center"/>
          </w:tcPr>
          <w:p w:rsidR="00720438" w:rsidRPr="006A18DE" w:rsidRDefault="00720438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8DE">
              <w:rPr>
                <w:rFonts w:ascii="Times New Roman" w:hAnsi="Times New Roman" w:cs="Times New Roman"/>
                <w:b/>
              </w:rPr>
              <w:t>1</w:t>
            </w:r>
            <w:r w:rsidR="00C71B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3" w:type="dxa"/>
            <w:vAlign w:val="center"/>
          </w:tcPr>
          <w:p w:rsidR="00720438" w:rsidRPr="006A18DE" w:rsidRDefault="00C71B51" w:rsidP="000B2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</w:tr>
    </w:tbl>
    <w:p w:rsidR="00B70D40" w:rsidRDefault="00B70D40" w:rsidP="0075228D"/>
    <w:sectPr w:rsidR="00B70D40" w:rsidSect="00F101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6E3"/>
    <w:multiLevelType w:val="hybridMultilevel"/>
    <w:tmpl w:val="50FE777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D487777"/>
    <w:multiLevelType w:val="hybridMultilevel"/>
    <w:tmpl w:val="B3905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A708D"/>
    <w:multiLevelType w:val="hybridMultilevel"/>
    <w:tmpl w:val="5006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54198"/>
    <w:multiLevelType w:val="hybridMultilevel"/>
    <w:tmpl w:val="6332C9F4"/>
    <w:lvl w:ilvl="0" w:tplc="041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38"/>
    <w:rsid w:val="00007BE9"/>
    <w:rsid w:val="0001681E"/>
    <w:rsid w:val="00024A6B"/>
    <w:rsid w:val="00047CDA"/>
    <w:rsid w:val="000B225D"/>
    <w:rsid w:val="000D6726"/>
    <w:rsid w:val="000E1006"/>
    <w:rsid w:val="001437A5"/>
    <w:rsid w:val="001E2DA4"/>
    <w:rsid w:val="00291E38"/>
    <w:rsid w:val="002A6A2E"/>
    <w:rsid w:val="00306762"/>
    <w:rsid w:val="00307BAA"/>
    <w:rsid w:val="00333BA8"/>
    <w:rsid w:val="00336F38"/>
    <w:rsid w:val="00395106"/>
    <w:rsid w:val="00404EF7"/>
    <w:rsid w:val="00446B15"/>
    <w:rsid w:val="0048003B"/>
    <w:rsid w:val="00484975"/>
    <w:rsid w:val="004A296B"/>
    <w:rsid w:val="004B3DA9"/>
    <w:rsid w:val="00586A85"/>
    <w:rsid w:val="005D3046"/>
    <w:rsid w:val="005F1626"/>
    <w:rsid w:val="006231BA"/>
    <w:rsid w:val="0062627A"/>
    <w:rsid w:val="00683AE9"/>
    <w:rsid w:val="00687ECE"/>
    <w:rsid w:val="006B30D2"/>
    <w:rsid w:val="006C53D9"/>
    <w:rsid w:val="006E17F6"/>
    <w:rsid w:val="00714A5C"/>
    <w:rsid w:val="00720438"/>
    <w:rsid w:val="00725008"/>
    <w:rsid w:val="0075228D"/>
    <w:rsid w:val="00760142"/>
    <w:rsid w:val="00760A3D"/>
    <w:rsid w:val="007A1BF1"/>
    <w:rsid w:val="007D1BA8"/>
    <w:rsid w:val="00816C94"/>
    <w:rsid w:val="008C649B"/>
    <w:rsid w:val="0093067D"/>
    <w:rsid w:val="009B2C24"/>
    <w:rsid w:val="009B6186"/>
    <w:rsid w:val="009D63AE"/>
    <w:rsid w:val="009E453D"/>
    <w:rsid w:val="00A01774"/>
    <w:rsid w:val="00A624D6"/>
    <w:rsid w:val="00B34043"/>
    <w:rsid w:val="00B70D40"/>
    <w:rsid w:val="00BC5993"/>
    <w:rsid w:val="00BF3D88"/>
    <w:rsid w:val="00C71B51"/>
    <w:rsid w:val="00CB15A5"/>
    <w:rsid w:val="00CC6F61"/>
    <w:rsid w:val="00D42E7E"/>
    <w:rsid w:val="00DE1CE3"/>
    <w:rsid w:val="00E51085"/>
    <w:rsid w:val="00F101BE"/>
    <w:rsid w:val="00F67BC9"/>
    <w:rsid w:val="00FC38CD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38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BF3D88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F3D88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table" w:styleId="af5">
    <w:name w:val="Table Grid"/>
    <w:basedOn w:val="a1"/>
    <w:uiPriority w:val="59"/>
    <w:rsid w:val="00720438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C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53D9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21FC-30CB-49DB-BCA7-7C2D4242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35</cp:revision>
  <cp:lastPrinted>2021-11-16T11:25:00Z</cp:lastPrinted>
  <dcterms:created xsi:type="dcterms:W3CDTF">2016-10-11T07:11:00Z</dcterms:created>
  <dcterms:modified xsi:type="dcterms:W3CDTF">2022-11-07T08:26:00Z</dcterms:modified>
</cp:coreProperties>
</file>