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7F" w:rsidRDefault="0089237F"/>
    <w:p w:rsidR="009E6DE6" w:rsidRDefault="009E6DE6"/>
    <w:p w:rsidR="009E6DE6" w:rsidRDefault="009E6DE6"/>
    <w:p w:rsidR="009E6DE6" w:rsidRDefault="00CB27CF">
      <w:r>
        <w:rPr>
          <w:noProof/>
          <w:lang w:eastAsia="ru-RU"/>
        </w:rPr>
        <w:drawing>
          <wp:inline distT="0" distB="0" distL="0" distR="0">
            <wp:extent cx="6300470" cy="8672195"/>
            <wp:effectExtent l="19050" t="0" r="5080" b="0"/>
            <wp:docPr id="1" name="Рисунок 0" descr="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7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DE6" w:rsidRDefault="009E6DE6"/>
    <w:p w:rsidR="009E6DE6" w:rsidRDefault="009E6DE6"/>
    <w:p w:rsidR="009E6DE6" w:rsidRDefault="009E6DE6"/>
    <w:p w:rsidR="009E6DE6" w:rsidRDefault="009E6DE6"/>
    <w:p w:rsidR="009E6DE6" w:rsidRDefault="009E6DE6"/>
    <w:p w:rsidR="009E6DE6" w:rsidRDefault="009E6DE6"/>
    <w:p w:rsidR="007A68F4" w:rsidRDefault="007A68F4" w:rsidP="007A68F4">
      <w:pPr>
        <w:pStyle w:val="a5"/>
        <w:spacing w:before="0" w:beforeAutospacing="0" w:after="0" w:afterAutospacing="0" w:line="312" w:lineRule="atLeast"/>
        <w:ind w:right="708"/>
        <w:textAlignment w:val="baseline"/>
        <w:rPr>
          <w:rFonts w:eastAsiaTheme="minorHAnsi" w:cstheme="minorBidi"/>
          <w:szCs w:val="22"/>
          <w:lang w:eastAsia="en-US"/>
        </w:rPr>
      </w:pPr>
    </w:p>
    <w:p w:rsidR="0089237F" w:rsidRPr="00097A91" w:rsidRDefault="0089237F" w:rsidP="007A68F4">
      <w:pPr>
        <w:pStyle w:val="a5"/>
        <w:spacing w:before="0" w:beforeAutospacing="0" w:after="0" w:afterAutospacing="0" w:line="312" w:lineRule="atLeast"/>
        <w:ind w:right="708"/>
        <w:jc w:val="center"/>
        <w:textAlignment w:val="baseline"/>
        <w:rPr>
          <w:color w:val="373737"/>
        </w:rPr>
      </w:pPr>
      <w:r w:rsidRPr="00097A91">
        <w:rPr>
          <w:b/>
          <w:bCs/>
          <w:color w:val="373737"/>
          <w:bdr w:val="none" w:sz="0" w:space="0" w:color="auto" w:frame="1"/>
        </w:rPr>
        <w:t>1. Общие положения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1.1.  </w:t>
      </w:r>
      <w:proofErr w:type="gramStart"/>
      <w:r w:rsidRPr="00097A91">
        <w:rPr>
          <w:color w:val="373737"/>
        </w:rPr>
        <w:t>Комиссия   создаётся в соответствии со статьёй 45 федерального закона от 29.12.2012г. №273_ФЗ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</w:t>
      </w:r>
      <w:r w:rsidR="00031B8B">
        <w:rPr>
          <w:color w:val="373737"/>
        </w:rPr>
        <w:t>ных актов МБДОУ «Детский сад №22 «Василек</w:t>
      </w:r>
      <w:r w:rsidRPr="00097A91">
        <w:rPr>
          <w:color w:val="373737"/>
        </w:rPr>
        <w:t>».</w:t>
      </w:r>
      <w:proofErr w:type="gramEnd"/>
      <w:r w:rsidRPr="00097A91">
        <w:rPr>
          <w:color w:val="373737"/>
        </w:rPr>
        <w:t xml:space="preserve"> Она является первичным органом по рассмотрению конфликтных ситуаций.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1.2.     В своей деятельности комиссия по урегулированию споров между участниками образовательных отношений руководствуется ФЗ-273 Законом РФ «Об образовании» от 29.12.2012г., Приказом Министерства образования и науки РФ от 30.08.2013г. №1014 «Об утверждении Порядка организации и осуществления образовательной деятельности  по основным программам – образовательным программам дошкольного образования»</w:t>
      </w:r>
      <w:proofErr w:type="gramStart"/>
      <w:r w:rsidRPr="00097A91">
        <w:rPr>
          <w:color w:val="373737"/>
        </w:rPr>
        <w:t>,Т</w:t>
      </w:r>
      <w:proofErr w:type="gramEnd"/>
      <w:r w:rsidRPr="00097A91">
        <w:rPr>
          <w:color w:val="373737"/>
        </w:rPr>
        <w:t>рудовым Кодексом РФ</w:t>
      </w:r>
      <w:r w:rsidR="00031B8B">
        <w:rPr>
          <w:color w:val="373737"/>
        </w:rPr>
        <w:t>, Уставом МБДОУ «Детский сад №22 «Василек</w:t>
      </w:r>
      <w:r w:rsidRPr="00097A91">
        <w:rPr>
          <w:color w:val="373737"/>
        </w:rPr>
        <w:t>», Правилами внутреннего распорядка воспитанников   и другими нормативными актами.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1.3.  В своей работе  комиссия по урегулированию споров между участниками образовательных отношений должна обеспечивать соблюдение прав личности.</w:t>
      </w:r>
    </w:p>
    <w:p w:rsidR="0089237F" w:rsidRPr="00097A91" w:rsidRDefault="0089237F" w:rsidP="00097A91">
      <w:pPr>
        <w:pStyle w:val="a5"/>
        <w:spacing w:before="0" w:beforeAutospacing="0" w:after="0" w:afterAutospacing="0" w:line="312" w:lineRule="atLeast"/>
        <w:ind w:right="708"/>
        <w:jc w:val="center"/>
        <w:textAlignment w:val="baseline"/>
        <w:rPr>
          <w:color w:val="373737"/>
        </w:rPr>
      </w:pPr>
      <w:r w:rsidRPr="00097A91">
        <w:rPr>
          <w:b/>
          <w:bCs/>
          <w:color w:val="373737"/>
          <w:bdr w:val="none" w:sz="0" w:space="0" w:color="auto" w:frame="1"/>
        </w:rPr>
        <w:t>2. Порядок избрания комиссии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2.1. Комиссия по урегулированию споров между участниками образовательных отношений состоит из равного числа родителей (законных представителей) воспитанников (3 чел.) и работников организации (3 чел.)  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2.2. Избранными в состав комиссии по урегулированию споров между участниками образовательных отношений от работников организации считаются кандидатуры, получившие большинство голосов на общем собрании трудового коллектива.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2.3. 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  родительском собрании.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2.4.Утверждение членов комиссии и назначение ее председателя оформляются приказом заведу</w:t>
      </w:r>
      <w:r w:rsidR="00DE5A27">
        <w:rPr>
          <w:color w:val="373737"/>
        </w:rPr>
        <w:t>ющего  по МБДОУ «Детский сад №22 «Василек</w:t>
      </w:r>
      <w:r w:rsidRPr="00097A91">
        <w:rPr>
          <w:color w:val="373737"/>
        </w:rPr>
        <w:t>».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2.5.Срок полномочий  комиссии по урегулированию споров между участниками образовательных отношений составляет 1 год.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lastRenderedPageBreak/>
        <w:t>2.6 Досрочное прекращение полномочий члена Комиссии осуществляется на основании личного заявления члена Комиссии об исключении из его состава или по требованию не менее 2/3 членов Комиссии, выраженному в письменной форме.</w:t>
      </w:r>
    </w:p>
    <w:p w:rsidR="0089237F" w:rsidRPr="00097A91" w:rsidRDefault="00DE5A27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>
        <w:rPr>
          <w:color w:val="373737"/>
        </w:rPr>
        <w:t xml:space="preserve">2.7 В </w:t>
      </w:r>
      <w:r w:rsidR="0089237F" w:rsidRPr="00097A91">
        <w:rPr>
          <w:color w:val="373737"/>
        </w:rPr>
        <w:t xml:space="preserve">случае досрочного прекращения полномочий члена комиссии в её состав избирается новый представитель от соответствующей категории участников образовательного процесса.   </w:t>
      </w:r>
    </w:p>
    <w:p w:rsidR="0089237F" w:rsidRPr="00097A91" w:rsidRDefault="0089237F" w:rsidP="00097A91">
      <w:pPr>
        <w:pStyle w:val="a5"/>
        <w:spacing w:before="0" w:beforeAutospacing="0" w:after="0" w:afterAutospacing="0" w:line="312" w:lineRule="atLeast"/>
        <w:ind w:right="708"/>
        <w:jc w:val="both"/>
        <w:textAlignment w:val="baseline"/>
        <w:rPr>
          <w:b/>
          <w:bCs/>
          <w:color w:val="373737"/>
          <w:bdr w:val="none" w:sz="0" w:space="0" w:color="auto" w:frame="1"/>
        </w:rPr>
      </w:pPr>
    </w:p>
    <w:p w:rsidR="0089237F" w:rsidRPr="00097A91" w:rsidRDefault="0089237F" w:rsidP="00097A91">
      <w:pPr>
        <w:pStyle w:val="a5"/>
        <w:spacing w:before="0" w:beforeAutospacing="0" w:after="0" w:afterAutospacing="0" w:line="312" w:lineRule="atLeast"/>
        <w:ind w:right="708"/>
        <w:jc w:val="center"/>
        <w:textAlignment w:val="baseline"/>
        <w:rPr>
          <w:color w:val="373737"/>
        </w:rPr>
      </w:pPr>
      <w:r w:rsidRPr="00097A91">
        <w:rPr>
          <w:b/>
          <w:bCs/>
          <w:color w:val="373737"/>
          <w:bdr w:val="none" w:sz="0" w:space="0" w:color="auto" w:frame="1"/>
        </w:rPr>
        <w:t>3. Деятельность  комиссии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3.1.Комиссия по урегулированию споров между участниками образовательных отношений собирается в случае возникновения конфликтной ситуации в детском саду, если стороны самостоятельно не урегулировали разногласия.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 xml:space="preserve">3.2. Заявитель может обратиться </w:t>
      </w:r>
      <w:proofErr w:type="gramStart"/>
      <w:r w:rsidRPr="00097A91">
        <w:rPr>
          <w:color w:val="373737"/>
        </w:rPr>
        <w:t>в  комиссию по урегулированию споров между участниками образовательных отношений в десятидневный срок со дня</w:t>
      </w:r>
      <w:proofErr w:type="gramEnd"/>
      <w:r w:rsidRPr="00097A91">
        <w:rPr>
          <w:color w:val="373737"/>
        </w:rPr>
        <w:t xml:space="preserve"> возникновения конфликтной ситуации и нарушения его прав.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3.3  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3.4.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3.5. 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  и секретарем.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3.6.Решения комиссии по урегулированию споров между участниками образовательных отношений принимаются простым  большинством при наличии не менее   2/ 3 состава.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 xml:space="preserve">3.7. Рассмотрение заявления должно быть проведено в десятидневный срок со дня подачи заявления. 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3.8</w:t>
      </w:r>
      <w:proofErr w:type="gramStart"/>
      <w:r w:rsidRPr="00097A91">
        <w:rPr>
          <w:color w:val="373737"/>
        </w:rPr>
        <w:t xml:space="preserve"> П</w:t>
      </w:r>
      <w:proofErr w:type="gramEnd"/>
      <w:r w:rsidRPr="00097A91">
        <w:rPr>
          <w:color w:val="373737"/>
        </w:rPr>
        <w:t>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3.9.  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детском саду, и подлежит исполнению в сроки, предусмотренные указанным решением.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 xml:space="preserve"> 3.10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89237F" w:rsidRPr="00097A91" w:rsidRDefault="0089237F" w:rsidP="00097A91">
      <w:pPr>
        <w:pStyle w:val="a5"/>
        <w:spacing w:before="0" w:beforeAutospacing="0" w:after="0" w:afterAutospacing="0" w:line="312" w:lineRule="atLeast"/>
        <w:ind w:right="708"/>
        <w:jc w:val="center"/>
        <w:textAlignment w:val="baseline"/>
        <w:rPr>
          <w:color w:val="373737"/>
        </w:rPr>
      </w:pPr>
      <w:r w:rsidRPr="00097A91">
        <w:rPr>
          <w:b/>
          <w:bCs/>
          <w:color w:val="373737"/>
          <w:bdr w:val="none" w:sz="0" w:space="0" w:color="auto" w:frame="1"/>
        </w:rPr>
        <w:t>4. Права и обязанности членов комиссии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 xml:space="preserve">4.1.  Члены комиссии по урегулированию споров между участниками образовательных отношений имеют право на получение необходимых консультаций различных </w:t>
      </w:r>
      <w:r w:rsidRPr="00097A91">
        <w:rPr>
          <w:color w:val="373737"/>
        </w:rPr>
        <w:lastRenderedPageBreak/>
        <w:t>специалистов и учреждений по вопросам, относящихся к компетенции  комиссии по урегулированию споров между участниками образовательных отношений.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4.2. 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  и устном виде.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4.3. 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представителя);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 xml:space="preserve">4.4.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жалобу.  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4.5.  Рекомендовать 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4.6.  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89237F" w:rsidRPr="00097A91" w:rsidRDefault="0089237F" w:rsidP="00097A91">
      <w:pPr>
        <w:pStyle w:val="a5"/>
        <w:spacing w:before="0" w:beforeAutospacing="0" w:after="0" w:afterAutospacing="0" w:line="312" w:lineRule="atLeast"/>
        <w:ind w:right="708"/>
        <w:jc w:val="both"/>
        <w:textAlignment w:val="baseline"/>
        <w:rPr>
          <w:b/>
          <w:bCs/>
          <w:color w:val="373737"/>
          <w:bdr w:val="none" w:sz="0" w:space="0" w:color="auto" w:frame="1"/>
        </w:rPr>
      </w:pPr>
    </w:p>
    <w:p w:rsidR="0089237F" w:rsidRPr="00097A91" w:rsidRDefault="0089237F" w:rsidP="00097A91">
      <w:pPr>
        <w:pStyle w:val="a5"/>
        <w:spacing w:before="0" w:beforeAutospacing="0" w:after="0" w:afterAutospacing="0" w:line="312" w:lineRule="atLeast"/>
        <w:ind w:right="708"/>
        <w:jc w:val="center"/>
        <w:textAlignment w:val="baseline"/>
        <w:rPr>
          <w:color w:val="373737"/>
        </w:rPr>
      </w:pPr>
      <w:r w:rsidRPr="00097A91">
        <w:rPr>
          <w:b/>
          <w:bCs/>
          <w:color w:val="373737"/>
          <w:bdr w:val="none" w:sz="0" w:space="0" w:color="auto" w:frame="1"/>
        </w:rPr>
        <w:t>5. Делопроизводство комиссии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5.1.     Заседания  комиссии по урегулированию споров между участниками образовательных отношений оформляются протоколом, который хранится в детском саду в течение пяти лет.</w:t>
      </w:r>
    </w:p>
    <w:p w:rsidR="0089237F" w:rsidRPr="00097A91" w:rsidRDefault="0089237F" w:rsidP="00097A91">
      <w:pPr>
        <w:pStyle w:val="a6"/>
        <w:ind w:right="708"/>
        <w:rPr>
          <w:rFonts w:ascii="Times New Roman" w:hAnsi="Times New Roman"/>
          <w:sz w:val="24"/>
          <w:szCs w:val="24"/>
        </w:rPr>
      </w:pPr>
      <w:r w:rsidRPr="00097A91">
        <w:rPr>
          <w:rFonts w:ascii="Times New Roman" w:hAnsi="Times New Roman"/>
          <w:sz w:val="24"/>
          <w:szCs w:val="24"/>
        </w:rPr>
        <w:t>Принято                                                                 Согласовано</w:t>
      </w:r>
    </w:p>
    <w:p w:rsidR="0089237F" w:rsidRPr="00097A91" w:rsidRDefault="0089237F" w:rsidP="00097A91">
      <w:pPr>
        <w:pStyle w:val="a6"/>
        <w:ind w:right="708"/>
        <w:rPr>
          <w:rFonts w:ascii="Times New Roman" w:hAnsi="Times New Roman"/>
          <w:sz w:val="24"/>
          <w:szCs w:val="24"/>
        </w:rPr>
      </w:pPr>
      <w:r w:rsidRPr="00097A91">
        <w:rPr>
          <w:rFonts w:ascii="Times New Roman" w:hAnsi="Times New Roman"/>
          <w:sz w:val="24"/>
          <w:szCs w:val="24"/>
        </w:rPr>
        <w:t xml:space="preserve">Общим собранием трудового коллектива         Родительским комитетом                        </w:t>
      </w:r>
    </w:p>
    <w:p w:rsidR="0089237F" w:rsidRPr="00097A91" w:rsidRDefault="0089237F" w:rsidP="00097A91">
      <w:pPr>
        <w:pStyle w:val="a6"/>
        <w:ind w:right="708"/>
        <w:rPr>
          <w:rFonts w:ascii="Times New Roman" w:hAnsi="Times New Roman"/>
          <w:sz w:val="24"/>
          <w:szCs w:val="24"/>
        </w:rPr>
      </w:pPr>
      <w:r w:rsidRPr="00097A91">
        <w:rPr>
          <w:rFonts w:ascii="Times New Roman" w:hAnsi="Times New Roman"/>
          <w:sz w:val="24"/>
          <w:szCs w:val="24"/>
        </w:rPr>
        <w:t>протокол № 25  от 22.12.2013г                             МБДОУ  от 25.12.2013г</w:t>
      </w:r>
    </w:p>
    <w:p w:rsidR="0089237F" w:rsidRPr="00097A91" w:rsidRDefault="0089237F" w:rsidP="00097A91">
      <w:pPr>
        <w:ind w:right="708"/>
        <w:rPr>
          <w:rFonts w:cs="Times New Roman"/>
          <w:szCs w:val="24"/>
        </w:rPr>
      </w:pPr>
    </w:p>
    <w:sectPr w:rsidR="0089237F" w:rsidRPr="00097A91" w:rsidSect="00636FE4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5ACC"/>
    <w:rsid w:val="00031B8B"/>
    <w:rsid w:val="00097A91"/>
    <w:rsid w:val="000C7E58"/>
    <w:rsid w:val="000D1952"/>
    <w:rsid w:val="00225733"/>
    <w:rsid w:val="0029503F"/>
    <w:rsid w:val="00434A76"/>
    <w:rsid w:val="00470907"/>
    <w:rsid w:val="00580E3C"/>
    <w:rsid w:val="00636FE4"/>
    <w:rsid w:val="007A68F4"/>
    <w:rsid w:val="00805ACC"/>
    <w:rsid w:val="00866C38"/>
    <w:rsid w:val="0089237F"/>
    <w:rsid w:val="008C7978"/>
    <w:rsid w:val="009E6DE6"/>
    <w:rsid w:val="00C6075D"/>
    <w:rsid w:val="00CB27CF"/>
    <w:rsid w:val="00D90FE6"/>
    <w:rsid w:val="00DE5A27"/>
    <w:rsid w:val="00F07BFC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A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9237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No Spacing"/>
    <w:uiPriority w:val="1"/>
    <w:qFormat/>
    <w:rsid w:val="0089237F"/>
    <w:pPr>
      <w:spacing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Большекирсановская СОШ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11</cp:revision>
  <cp:lastPrinted>2014-10-24T13:09:00Z</cp:lastPrinted>
  <dcterms:created xsi:type="dcterms:W3CDTF">2014-09-15T07:46:00Z</dcterms:created>
  <dcterms:modified xsi:type="dcterms:W3CDTF">2014-10-24T13:21:00Z</dcterms:modified>
</cp:coreProperties>
</file>