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99" w:rsidRDefault="00247099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00013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Home\Pictures\ControlCenter4\Scan\CCI2909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29092023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099" w:rsidRDefault="00247099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"Телефон доверия" устанавливается в (наименования отдела) учреждения/организации.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14"/>
      <w:bookmarkEnd w:id="2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7. "Телефон доверия" функционирует в автоматическом режиме и оснащен системой записи поступающих обращений (функция "автоответчик").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15"/>
      <w:bookmarkEnd w:id="3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Прием и запись обращений по "телефону доверия" осуществляется ежедневно, кроме выходных и праздничных дней, по следующему графику: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16"/>
      <w:bookmarkEnd w:id="4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четверг - с 09:00 до 18:00 часов по местному времени;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17"/>
      <w:bookmarkEnd w:id="5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- с 09:00 до 16:45 часов по местному времени.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18"/>
      <w:bookmarkEnd w:id="6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Время приема одного обращения в режиме работы автоответчика составляет 5 минут.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19"/>
      <w:bookmarkEnd w:id="7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Примерный текст сообщения, который должен в автоматическом режиме воспроизводиться при соединении с абонентом: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20"/>
      <w:bookmarkEnd w:id="8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"Здравствуйте. Вы позвонили по "телефону доверия" по вопросам противодействия коррупции учреждения/организации. Пожалуйста, после звукового сигнала назовите свою фамилию, имя, отчество, номер контактного телефона, представляемую организацию (при наличии), должность и изложите Ваше обращение о признаках или фактах коррупции и иных нарушений коррупционного законодательства, совершенных работниками учреждения/организации. Анонимные обращения и обращения, не касающиеся коррупционных действий работников учреждения/организации, не рассматриваются. Конфиденциальность Вашего обращения гарантируется. Для направления Вам письменного ответа по существу обращения сообщите свой почтовый адрес или адрес электронной почты. Обращаем Ваше внимание на то, что </w:t>
      </w:r>
      <w:hyperlink r:id="rId7" w:anchor="101995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статьей 306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21"/>
      <w:bookmarkEnd w:id="9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Все обращения не позднее следующего рабочего дня с момента их получения подлежат обязательной регистрации в журнале регистрации обращений граждан и организаций, поступивших по "телефону доверия" по вопросам противодействия коррупции (далее - Журнал), форма которого предусмотрена </w:t>
      </w:r>
      <w:hyperlink r:id="rId8" w:anchor="100037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1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Порядку, и оформляются по форме, предусмотренной </w:t>
      </w:r>
      <w:hyperlink r:id="rId9" w:anchor="100047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Приложением N 2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22"/>
      <w:bookmarkEnd w:id="10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hyperlink r:id="rId10" w:anchor="100037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прошнуровывается, страницы пронумеровываются и скрепляются гербовой печатью.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23"/>
      <w:bookmarkEnd w:id="11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Обращения на языке, отличном от государственного языка Российской Федерации, а также обращения, аудиозапись которых неразборчива (непонятна) или не позволяет определить суть предложения, заявления, жалобы гражданина, не рассматриваются.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100024"/>
      <w:bookmarkEnd w:id="12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Pr="00B52FDA">
        <w:rPr>
          <w:rFonts w:ascii="Calibri" w:eastAsia="Calibri" w:hAnsi="Calibri" w:cs="Times New Roman"/>
          <w:lang w:eastAsia="ru-RU"/>
        </w:rPr>
        <w:t xml:space="preserve">. </w:t>
      </w: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Организацию работы "телефона доверия" осуществляет работник, ответственный за работу по профилактике коррупционных и иных правонарушений, который:</w:t>
      </w:r>
      <w:bookmarkStart w:id="13" w:name="100025"/>
      <w:bookmarkEnd w:id="13"/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фиксируют на бумажном носителе текст обращения;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100026"/>
      <w:bookmarkEnd w:id="14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ведет </w:t>
      </w:r>
      <w:hyperlink r:id="rId11" w:anchor="100037" w:history="1">
        <w:r w:rsidRPr="00B52FDA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</w:t>
        </w:r>
      </w:hyperlink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 регистрации обращений граждан и организаций;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100027"/>
      <w:bookmarkEnd w:id="15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 обращение в </w:t>
      </w:r>
      <w:hyperlink r:id="rId12" w:anchor="100037" w:history="1">
        <w:r w:rsidRPr="00B52FDA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Журнале</w:t>
        </w:r>
      </w:hyperlink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100028"/>
      <w:bookmarkEnd w:id="16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при наличии в обращении информации о фактах, указанных в </w:t>
      </w:r>
      <w:hyperlink r:id="rId13" w:anchor="100007" w:history="1">
        <w:r w:rsidRPr="00B52FDA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пункте 3</w:t>
        </w:r>
      </w:hyperlink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 настоящего Порядка, ответственный работник докладывает о них Руководителю;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100029"/>
      <w:bookmarkStart w:id="18" w:name="100030"/>
      <w:bookmarkEnd w:id="17"/>
      <w:bookmarkEnd w:id="18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перенос аудиозаписей обращений, поступивших на "телефон доверия", на персональный компьютер не позднее трех рабочих дней со дня их поступления;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анализирует и обобщает обращения, поступившие по "телефону доверия", в целях разработки и реализации антикоррупционных мероприятий в учреждении/организации.</w:t>
      </w:r>
    </w:p>
    <w:p w:rsidR="00B52FDA" w:rsidRPr="00B52FDA" w:rsidRDefault="00B52FDA" w:rsidP="00B52F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100031"/>
      <w:bookmarkEnd w:id="19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Обращения, поступающие по "телефону доверия", не относящиеся к компетенции учреждения/организации, анонимные обращения (без указания фамилии гражданина, направившего обращение), а также обращения, не содержащие почтового адреса, по которому должен быть направлен ответ, регистрируются в </w:t>
      </w:r>
      <w:hyperlink r:id="rId14" w:anchor="100037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Журнале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рассматриваются.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100032"/>
      <w:bookmarkEnd w:id="20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Обращения, содержащие информацию о признаках и фактах, указанных в </w:t>
      </w:r>
      <w:hyperlink r:id="rId15" w:anchor="100007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3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Порядка, рассматриваются в порядке и сроки, установленные Федеральным </w:t>
      </w:r>
      <w:hyperlink r:id="rId16" w:history="1">
        <w:r w:rsidRPr="00B52FD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 мая 2006 г. N 59-ФЗ "О порядке рассмотрения обращений граждан Российской Федерации".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100033"/>
      <w:bookmarkEnd w:id="21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Работники, получившие доступ к информации, полученной по "телефону доверия",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100034"/>
      <w:bookmarkEnd w:id="22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Файлы с аудиозаписями обращений, поступивших на "телефон доверия", хранятся один год, после чего подлежат уничтожению.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100035"/>
      <w:bookmarkEnd w:id="23"/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52FDA" w:rsidRPr="00B52FDA" w:rsidRDefault="00B52FDA" w:rsidP="00B52F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работы "телефона доверия"</w:t>
      </w:r>
    </w:p>
    <w:p w:rsidR="00B52FDA" w:rsidRPr="00B52FDA" w:rsidRDefault="00B52FDA" w:rsidP="00B52F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противодействия коррупции</w:t>
      </w:r>
    </w:p>
    <w:p w:rsidR="00B52FDA" w:rsidRPr="00B52FDA" w:rsidRDefault="00B52FDA" w:rsidP="00B52FDA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  <w:lang w:eastAsia="ru-RU"/>
        </w:rPr>
      </w:pPr>
      <w:bookmarkStart w:id="24" w:name="100036"/>
      <w:bookmarkEnd w:id="24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(рекомендуемый образец)</w:t>
      </w:r>
    </w:p>
    <w:p w:rsidR="00B52FDA" w:rsidRPr="00B52FDA" w:rsidRDefault="00B52FDA" w:rsidP="00B52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5" w:name="100037"/>
      <w:bookmarkEnd w:id="25"/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ЖУРНАЛ</w:t>
      </w:r>
    </w:p>
    <w:p w:rsidR="00B52FDA" w:rsidRPr="00B52FDA" w:rsidRDefault="00B52FDA" w:rsidP="00B52F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регистрации обращений граждан и организаций, поступивших</w:t>
      </w:r>
    </w:p>
    <w:p w:rsidR="00B52FDA" w:rsidRPr="00B52FDA" w:rsidRDefault="00B52FDA" w:rsidP="00B52FD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по "телефону доверия" по вопросам противодействия коррупции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6"/>
        <w:gridCol w:w="36"/>
        <w:gridCol w:w="36"/>
        <w:gridCol w:w="36"/>
      </w:tblGrid>
      <w:tr w:rsidR="00B52FDA" w:rsidRPr="00B52FDA" w:rsidTr="0004704C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6" w:name="100038"/>
            <w:bookmarkEnd w:id="26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B52FDA" w:rsidRPr="00B52FDA" w:rsidRDefault="00B52FDA" w:rsidP="00B52F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657"/>
        <w:gridCol w:w="1583"/>
        <w:gridCol w:w="1671"/>
        <w:gridCol w:w="2696"/>
        <w:gridCol w:w="1383"/>
      </w:tblGrid>
      <w:tr w:rsidR="00B52FDA" w:rsidRPr="00B52FDA" w:rsidTr="0004704C">
        <w:tc>
          <w:tcPr>
            <w:tcW w:w="587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8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регистрации и обращения</w:t>
            </w:r>
          </w:p>
        </w:tc>
        <w:tc>
          <w:tcPr>
            <w:tcW w:w="1602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692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абонента, телефон организации</w:t>
            </w:r>
          </w:p>
        </w:tc>
        <w:tc>
          <w:tcPr>
            <w:tcW w:w="2732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работника, зарегистрировавшего сообщение, подпись</w:t>
            </w:r>
          </w:p>
        </w:tc>
        <w:tc>
          <w:tcPr>
            <w:tcW w:w="1399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B52FDA" w:rsidRPr="00B52FDA" w:rsidTr="0004704C">
        <w:tc>
          <w:tcPr>
            <w:tcW w:w="587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2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</w:tcPr>
          <w:p w:rsidR="00B52FDA" w:rsidRPr="00B52FDA" w:rsidRDefault="00B52FDA" w:rsidP="00B52F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100045"/>
      <w:bookmarkEnd w:id="27"/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spacing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52FDA" w:rsidRPr="00B52FDA" w:rsidRDefault="00B52FDA" w:rsidP="00B52F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 работы "телефона доверия"</w:t>
      </w:r>
    </w:p>
    <w:p w:rsidR="00B52FDA" w:rsidRPr="00B52FDA" w:rsidRDefault="00B52FDA" w:rsidP="00B52FD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Calibri" w:hAnsi="Times New Roman" w:cs="Times New Roman"/>
          <w:sz w:val="28"/>
          <w:szCs w:val="28"/>
          <w:lang w:eastAsia="ru-RU"/>
        </w:rPr>
        <w:t>по вопросам противодействия коррупции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100046"/>
      <w:bookmarkStart w:id="29" w:name="100047"/>
      <w:bookmarkEnd w:id="28"/>
      <w:bookmarkEnd w:id="29"/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по "телефону доверия" по вопросам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100048"/>
      <w:bookmarkEnd w:id="30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_______________________________________________________________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(число, месяц, год, часы, минуты поступления обращения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на "телефон доверия")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100049"/>
      <w:bookmarkEnd w:id="31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гражданина, название организации 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(Ф.И.О. гражданина, название организации либо делается запись о том,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гражданин не сообщил фамилию, имя, отчество, название организации)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100050"/>
      <w:bookmarkEnd w:id="32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гражданина, юридический адрес организации 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(адрес, который сообщил гражданин, либо делается запись о том,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что гражданин адрес не сообщил)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100051"/>
      <w:bookmarkEnd w:id="33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(номер телефона, с которого звонил и/или который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сообщил гражданин, либо делается запись о том,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что телефон не определился и/или гражданин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номер телефона не сообщил)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100052"/>
      <w:bookmarkEnd w:id="34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обращения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100053"/>
      <w:bookmarkEnd w:id="35"/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принял __________________________________________________________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(должность, фамилия и инициалы, подпись лица,</w:t>
      </w:r>
    </w:p>
    <w:p w:rsidR="00B52FDA" w:rsidRPr="00B52FDA" w:rsidRDefault="00B52FDA" w:rsidP="00B52F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принявшего обращение)</w:t>
      </w:r>
    </w:p>
    <w:p w:rsidR="009F6364" w:rsidRDefault="009F6364"/>
    <w:sectPr w:rsidR="009F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12EC"/>
    <w:multiLevelType w:val="hybridMultilevel"/>
    <w:tmpl w:val="755A991A"/>
    <w:lvl w:ilvl="0" w:tplc="4738B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DA"/>
    <w:rsid w:val="00247099"/>
    <w:rsid w:val="009F6364"/>
    <w:rsid w:val="00B52FDA"/>
    <w:rsid w:val="00DF77E1"/>
    <w:rsid w:val="00E4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orjadok-raboty-telefona-doverija-po-voprosam-protivodeistvija-korruptsii-v/" TargetMode="External"/><Relationship Id="rId13" Type="http://schemas.openxmlformats.org/officeDocument/2006/relationships/hyperlink" Target="https://legalacts.ru/doc/porjadok-raboty-telefona-doverija-po-voprosam-protivodeistvija-korruptsii-v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kodeks/UK-RF/osobennaja-chast/razdel-x/glava-31/statja-306/" TargetMode="External"/><Relationship Id="rId12" Type="http://schemas.openxmlformats.org/officeDocument/2006/relationships/hyperlink" Target="https://legalacts.ru/doc/porjadok-raboty-telefona-doverija-po-voprosam-protivodeistvija-korruptsii-v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egalacts.ru/doc/59_FZ-o-porjadke-rassmotrenija-obrawenij-grazhdan-rossijskoj-federacii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galacts.ru/doc/porjadok-raboty-telefona-doverija-po-voprosam-protivodeistvija-korruptsii-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porjadok-raboty-telefona-doverija-po-voprosam-protivodeistvija-korruptsii-v/" TargetMode="External"/><Relationship Id="rId10" Type="http://schemas.openxmlformats.org/officeDocument/2006/relationships/hyperlink" Target="https://legalacts.ru/doc/porjadok-raboty-telefona-doverija-po-voprosam-protivodeistvija-korruptsii-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acts.ru/doc/porjadok-raboty-telefona-doverija-po-voprosam-protivodeistvija-korruptsii-v/" TargetMode="External"/><Relationship Id="rId14" Type="http://schemas.openxmlformats.org/officeDocument/2006/relationships/hyperlink" Target="https://legalacts.ru/doc/porjadok-raboty-telefona-doverija-po-voprosam-protivodeistvija-korruptsii-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6</cp:revision>
  <cp:lastPrinted>2023-09-29T12:24:00Z</cp:lastPrinted>
  <dcterms:created xsi:type="dcterms:W3CDTF">2023-09-29T10:58:00Z</dcterms:created>
  <dcterms:modified xsi:type="dcterms:W3CDTF">2023-09-29T12:29:00Z</dcterms:modified>
</cp:coreProperties>
</file>